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E80BE" w14:textId="50363E89" w:rsidR="002E6747" w:rsidRDefault="002E6747" w:rsidP="000C416E">
      <w:pPr>
        <w:rPr>
          <w:rtl/>
          <w:lang w:val="ru-RU"/>
        </w:rPr>
      </w:pPr>
      <w:r>
        <w:rPr>
          <w:rFonts w:hint="cs"/>
          <w:noProof/>
          <w:rtl/>
          <w:lang w:val="ru-RU" w:eastAsia="ru-RU"/>
        </w:rPr>
        <w:drawing>
          <wp:anchor distT="0" distB="0" distL="114300" distR="114300" simplePos="0" relativeHeight="251657728" behindDoc="0" locked="0" layoutInCell="1" allowOverlap="1" wp14:anchorId="4FB99408" wp14:editId="07F27E32">
            <wp:simplePos x="0" y="0"/>
            <wp:positionH relativeFrom="column">
              <wp:posOffset>596265</wp:posOffset>
            </wp:positionH>
            <wp:positionV relativeFrom="paragraph">
              <wp:posOffset>-598170</wp:posOffset>
            </wp:positionV>
            <wp:extent cx="4335780" cy="919079"/>
            <wp:effectExtent l="0" t="0" r="0" b="0"/>
            <wp:wrapNone/>
            <wp:docPr id="2" name="Рисунок 1" descr="C:\Users\user\Google Диск\אינה\פרסום\לוג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אינה\פרסום\לוגו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91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DB6FD" w14:textId="503CB5AE" w:rsidR="002E6747" w:rsidRPr="0058051D" w:rsidRDefault="002E6747" w:rsidP="00092E47">
      <w:pPr>
        <w:jc w:val="right"/>
        <w:rPr>
          <w:sz w:val="28"/>
          <w:szCs w:val="28"/>
          <w:rtl/>
          <w:lang w:val="ru-RU"/>
        </w:rPr>
      </w:pPr>
    </w:p>
    <w:p w14:paraId="0461EA12" w14:textId="3BDFD714" w:rsidR="002E6747" w:rsidRPr="0035630B" w:rsidRDefault="00BC1361" w:rsidP="00EB0D92">
      <w:pPr>
        <w:rPr>
          <w:b/>
          <w:bCs/>
          <w:sz w:val="28"/>
          <w:szCs w:val="28"/>
          <w:u w:val="single"/>
          <w:rtl/>
          <w:lang w:val="ru-RU"/>
        </w:rPr>
      </w:pPr>
      <w:r>
        <w:rPr>
          <w:rFonts w:hint="cs"/>
          <w:sz w:val="28"/>
          <w:szCs w:val="28"/>
          <w:rtl/>
          <w:lang w:val="ru-RU"/>
        </w:rPr>
        <w:t>01</w:t>
      </w:r>
      <w:r w:rsidR="002C0651">
        <w:rPr>
          <w:rFonts w:hint="cs"/>
          <w:sz w:val="28"/>
          <w:szCs w:val="28"/>
          <w:rtl/>
          <w:lang w:val="ru-RU"/>
        </w:rPr>
        <w:t>.</w:t>
      </w:r>
      <w:r>
        <w:rPr>
          <w:rFonts w:hint="cs"/>
          <w:sz w:val="28"/>
          <w:szCs w:val="28"/>
          <w:rtl/>
          <w:lang w:val="ru-RU"/>
        </w:rPr>
        <w:t>05</w:t>
      </w:r>
      <w:r w:rsidR="002C0651">
        <w:rPr>
          <w:rFonts w:hint="cs"/>
          <w:sz w:val="28"/>
          <w:szCs w:val="28"/>
          <w:rtl/>
          <w:lang w:val="ru-RU"/>
        </w:rPr>
        <w:t>.2026</w:t>
      </w:r>
    </w:p>
    <w:p w14:paraId="3B5D6611" w14:textId="5F4C9122" w:rsidR="00092E47" w:rsidRPr="00BC1361" w:rsidRDefault="00BC1361" w:rsidP="00EB0D92">
      <w:pPr>
        <w:jc w:val="center"/>
        <w:rPr>
          <w:rFonts w:hint="cs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36"/>
          <w:szCs w:val="36"/>
          <w:u w:val="single"/>
          <w:rtl/>
          <w:lang w:val="ru-RU"/>
        </w:rPr>
        <w:t xml:space="preserve">- </w:t>
      </w:r>
      <w:r w:rsidR="00250437" w:rsidRPr="00250437">
        <w:rPr>
          <w:rFonts w:hint="cs"/>
          <w:b/>
          <w:bCs/>
          <w:sz w:val="36"/>
          <w:szCs w:val="36"/>
          <w:u w:val="single"/>
          <w:rtl/>
          <w:lang w:val="ru-RU"/>
        </w:rPr>
        <w:t xml:space="preserve">תקנון </w:t>
      </w:r>
      <w:r w:rsidR="00092E47" w:rsidRPr="00250437">
        <w:rPr>
          <w:rFonts w:hint="cs"/>
          <w:b/>
          <w:bCs/>
          <w:sz w:val="36"/>
          <w:szCs w:val="36"/>
          <w:u w:val="single"/>
          <w:rtl/>
          <w:lang w:val="ru-RU"/>
        </w:rPr>
        <w:t>מבצע</w:t>
      </w:r>
      <w:r>
        <w:rPr>
          <w:rFonts w:hint="cs"/>
          <w:b/>
          <w:bCs/>
          <w:sz w:val="36"/>
          <w:szCs w:val="36"/>
          <w:u w:val="single"/>
          <w:rtl/>
          <w:lang w:val="ru-RU"/>
        </w:rPr>
        <w:t xml:space="preserve"> </w:t>
      </w:r>
      <w:r>
        <w:rPr>
          <w:b/>
          <w:bCs/>
          <w:sz w:val="36"/>
          <w:szCs w:val="36"/>
          <w:u w:val="single"/>
        </w:rPr>
        <w:t xml:space="preserve"> MIA </w:t>
      </w:r>
      <w:r>
        <w:rPr>
          <w:rFonts w:hint="cs"/>
          <w:b/>
          <w:bCs/>
          <w:sz w:val="28"/>
          <w:szCs w:val="28"/>
          <w:u w:val="single"/>
          <w:rtl/>
        </w:rPr>
        <w:t>דגם</w:t>
      </w:r>
    </w:p>
    <w:p w14:paraId="5819A11F" w14:textId="0E2E7FE6" w:rsidR="002C0651" w:rsidRDefault="002C0651" w:rsidP="00EB0D92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1</w:t>
      </w:r>
      <w:r w:rsidR="00BC1361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8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 xml:space="preserve"> מטר ארונות איטלקיים</w:t>
      </w:r>
      <w:r w:rsidR="00BC1361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 xml:space="preserve"> עם ויטרינות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 xml:space="preserve"> ב </w:t>
      </w:r>
      <w:r w:rsidR="00BC1361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49,500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 xml:space="preserve"> ₪</w:t>
      </w:r>
    </w:p>
    <w:p w14:paraId="4FF234FB" w14:textId="0BAA5454" w:rsidR="00981DD6" w:rsidRDefault="00956D76" w:rsidP="00EB0D92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 xml:space="preserve">(במקום </w:t>
      </w:r>
      <w:r w:rsidR="00BC1361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82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,</w:t>
      </w:r>
      <w:r w:rsidR="00BC1361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5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00 ש"ח)</w:t>
      </w:r>
    </w:p>
    <w:p w14:paraId="7FB565FF" w14:textId="0F72DFC7" w:rsidR="00956D76" w:rsidRDefault="00956D76" w:rsidP="00EB0D92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 w:hint="cs"/>
          <w:b/>
          <w:bCs/>
          <w:color w:val="050505"/>
          <w:sz w:val="28"/>
          <w:szCs w:val="28"/>
          <w:u w:val="single"/>
          <w:shd w:val="clear" w:color="auto" w:fill="FFFFFF"/>
          <w:rtl/>
        </w:rPr>
        <w:t>בהתאם לשרטוט בלבד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.</w:t>
      </w:r>
    </w:p>
    <w:p w14:paraId="6E2E17F2" w14:textId="4BB7AE2D" w:rsidR="00956D76" w:rsidRDefault="00E26B4C" w:rsidP="00EB0D92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לא כולל שיש, מוצרי אינסטלציה ומוצרי חשמל.</w:t>
      </w:r>
    </w:p>
    <w:p w14:paraId="2A6BEDA6" w14:textId="74A28AFF" w:rsidR="00956D76" w:rsidRPr="00956D76" w:rsidRDefault="00956D76" w:rsidP="00EB0D92">
      <w:pPr>
        <w:jc w:val="center"/>
        <w:rPr>
          <w:rFonts w:cstheme="minorHAnsi"/>
          <w:sz w:val="28"/>
          <w:szCs w:val="28"/>
          <w:rtl/>
          <w:lang w:val="ru-RU"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המבצע מוגבל בזמן ובתוקף בין</w:t>
      </w:r>
      <w:r w:rsidR="00BC1361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 xml:space="preserve">  ה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 xml:space="preserve"> </w:t>
      </w:r>
      <w:r w:rsidR="00BC1361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01.05.2026   ל-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 xml:space="preserve"> </w:t>
      </w:r>
      <w:r w:rsidR="00BC1361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 xml:space="preserve">30.05.2026 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 xml:space="preserve"> בלבד</w:t>
      </w:r>
    </w:p>
    <w:p w14:paraId="572F88B0" w14:textId="5E42FE9A" w:rsidR="003A314F" w:rsidRPr="0058051D" w:rsidRDefault="009E3354" w:rsidP="00EB0D92">
      <w:pPr>
        <w:jc w:val="center"/>
        <w:rPr>
          <w:sz w:val="28"/>
          <w:szCs w:val="28"/>
          <w:rtl/>
          <w:lang w:val="ru-RU"/>
        </w:rPr>
      </w:pPr>
      <w:r w:rsidRPr="009E3354">
        <w:rPr>
          <w:rFonts w:hint="cs"/>
          <w:b/>
          <w:bCs/>
          <w:sz w:val="28"/>
          <w:szCs w:val="28"/>
          <w:rtl/>
          <w:lang w:val="ru-RU"/>
        </w:rPr>
        <w:t>אין כפל מבצעים</w:t>
      </w:r>
      <w:r>
        <w:rPr>
          <w:rFonts w:hint="cs"/>
          <w:sz w:val="28"/>
          <w:szCs w:val="28"/>
          <w:rtl/>
          <w:lang w:val="ru-RU"/>
        </w:rPr>
        <w:t>.</w:t>
      </w:r>
    </w:p>
    <w:p w14:paraId="559BA945" w14:textId="653DCBC3" w:rsidR="00857096" w:rsidRDefault="00327058" w:rsidP="000C416E">
      <w:pPr>
        <w:tabs>
          <w:tab w:val="left" w:pos="8664"/>
        </w:tabs>
        <w:jc w:val="right"/>
        <w:rPr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4829C62" wp14:editId="651D5595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6152515" cy="4159250"/>
            <wp:effectExtent l="0" t="0" r="0" b="0"/>
            <wp:wrapNone/>
            <wp:docPr id="1193289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3F">
        <w:rPr>
          <w:rFonts w:hint="cs"/>
          <w:sz w:val="28"/>
          <w:szCs w:val="28"/>
          <w:rtl/>
          <w:lang w:val="ru-RU"/>
        </w:rPr>
        <w:t>-----------------------------------------------------------------------</w:t>
      </w:r>
      <w:r w:rsidR="000C416E">
        <w:rPr>
          <w:rFonts w:hint="cs"/>
          <w:sz w:val="28"/>
          <w:szCs w:val="28"/>
          <w:rtl/>
          <w:lang w:val="ru-RU"/>
        </w:rPr>
        <w:t>-------------------------------</w:t>
      </w:r>
      <w:r w:rsidR="000C416E">
        <w:rPr>
          <w:sz w:val="28"/>
          <w:szCs w:val="28"/>
          <w:lang w:val="ru-RU"/>
        </w:rPr>
        <w:tab/>
      </w:r>
    </w:p>
    <w:p w14:paraId="0E27D906" w14:textId="3865732F" w:rsidR="00E26B4C" w:rsidRPr="00E26B4C" w:rsidRDefault="00E26B4C" w:rsidP="00E26B4C">
      <w:pPr>
        <w:rPr>
          <w:sz w:val="28"/>
          <w:szCs w:val="28"/>
          <w:rtl/>
          <w:lang w:val="ru-RU"/>
        </w:rPr>
      </w:pPr>
    </w:p>
    <w:p w14:paraId="5808892F" w14:textId="4131200F" w:rsidR="00E26B4C" w:rsidRPr="00E26B4C" w:rsidRDefault="00E26B4C" w:rsidP="00E26B4C">
      <w:pPr>
        <w:rPr>
          <w:sz w:val="28"/>
          <w:szCs w:val="28"/>
          <w:rtl/>
          <w:lang w:val="ru-RU"/>
        </w:rPr>
      </w:pPr>
    </w:p>
    <w:p w14:paraId="0C36585A" w14:textId="6C457AAE" w:rsidR="00E26B4C" w:rsidRDefault="00E26B4C" w:rsidP="00E26B4C">
      <w:pPr>
        <w:rPr>
          <w:sz w:val="28"/>
          <w:szCs w:val="28"/>
          <w:rtl/>
          <w:lang w:val="ru-RU"/>
        </w:rPr>
      </w:pPr>
    </w:p>
    <w:p w14:paraId="32770762" w14:textId="4151412A" w:rsidR="00E26B4C" w:rsidRPr="00E26B4C" w:rsidRDefault="00E26B4C" w:rsidP="00E26B4C">
      <w:pPr>
        <w:tabs>
          <w:tab w:val="left" w:pos="7365"/>
        </w:tabs>
        <w:rPr>
          <w:sz w:val="28"/>
          <w:szCs w:val="28"/>
          <w:rtl/>
          <w:lang w:val="ru-RU"/>
        </w:rPr>
      </w:pPr>
      <w:r>
        <w:rPr>
          <w:sz w:val="28"/>
          <w:szCs w:val="28"/>
          <w:lang w:val="ru-RU"/>
        </w:rPr>
        <w:tab/>
      </w:r>
    </w:p>
    <w:sectPr w:rsidR="00E26B4C" w:rsidRPr="00E26B4C" w:rsidSect="00107D5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335E4" w14:textId="77777777" w:rsidR="001F6CEB" w:rsidRDefault="001F6CEB" w:rsidP="00CA5D08">
      <w:pPr>
        <w:spacing w:after="0" w:line="240" w:lineRule="auto"/>
      </w:pPr>
      <w:r>
        <w:separator/>
      </w:r>
    </w:p>
  </w:endnote>
  <w:endnote w:type="continuationSeparator" w:id="0">
    <w:p w14:paraId="40885122" w14:textId="77777777" w:rsidR="001F6CEB" w:rsidRDefault="001F6CEB" w:rsidP="00CA5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3F11C" w14:textId="77777777" w:rsidR="001F6CEB" w:rsidRDefault="001F6CEB" w:rsidP="00CA5D08">
      <w:pPr>
        <w:spacing w:after="0" w:line="240" w:lineRule="auto"/>
      </w:pPr>
      <w:r>
        <w:separator/>
      </w:r>
    </w:p>
  </w:footnote>
  <w:footnote w:type="continuationSeparator" w:id="0">
    <w:p w14:paraId="32A06AD5" w14:textId="77777777" w:rsidR="001F6CEB" w:rsidRDefault="001F6CEB" w:rsidP="00CA5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CE4441"/>
    <w:multiLevelType w:val="hybridMultilevel"/>
    <w:tmpl w:val="833405D8"/>
    <w:lvl w:ilvl="0" w:tplc="04090001">
      <w:start w:val="1"/>
      <w:numFmt w:val="bullet"/>
      <w:lvlText w:val=""/>
      <w:lvlJc w:val="left"/>
      <w:pPr>
        <w:ind w:left="97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468" w:hanging="360"/>
      </w:pPr>
      <w:rPr>
        <w:rFonts w:ascii="Wingdings" w:hAnsi="Wingdings" w:hint="default"/>
      </w:rPr>
    </w:lvl>
  </w:abstractNum>
  <w:abstractNum w:abstractNumId="1" w15:restartNumberingAfterBreak="0">
    <w:nsid w:val="6CD85929"/>
    <w:multiLevelType w:val="hybridMultilevel"/>
    <w:tmpl w:val="A2809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B406C4"/>
    <w:multiLevelType w:val="hybridMultilevel"/>
    <w:tmpl w:val="F2C87E88"/>
    <w:lvl w:ilvl="0" w:tplc="090EE2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217332">
    <w:abstractNumId w:val="2"/>
  </w:num>
  <w:num w:numId="2" w16cid:durableId="1477993718">
    <w:abstractNumId w:val="0"/>
  </w:num>
  <w:num w:numId="3" w16cid:durableId="16204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2E47"/>
    <w:rsid w:val="00092E47"/>
    <w:rsid w:val="000A0716"/>
    <w:rsid w:val="000B7684"/>
    <w:rsid w:val="000C416E"/>
    <w:rsid w:val="000D661D"/>
    <w:rsid w:val="000E0207"/>
    <w:rsid w:val="0010055F"/>
    <w:rsid w:val="00107D5A"/>
    <w:rsid w:val="0015222D"/>
    <w:rsid w:val="00154364"/>
    <w:rsid w:val="00191498"/>
    <w:rsid w:val="001F193F"/>
    <w:rsid w:val="001F6CEB"/>
    <w:rsid w:val="00205102"/>
    <w:rsid w:val="00220F59"/>
    <w:rsid w:val="002421F1"/>
    <w:rsid w:val="00250437"/>
    <w:rsid w:val="0029336A"/>
    <w:rsid w:val="002C0651"/>
    <w:rsid w:val="002E6747"/>
    <w:rsid w:val="002F05F0"/>
    <w:rsid w:val="00327058"/>
    <w:rsid w:val="0035630B"/>
    <w:rsid w:val="00361700"/>
    <w:rsid w:val="003A2569"/>
    <w:rsid w:val="003A314F"/>
    <w:rsid w:val="003E42EF"/>
    <w:rsid w:val="003E7105"/>
    <w:rsid w:val="003E775D"/>
    <w:rsid w:val="00416691"/>
    <w:rsid w:val="004350D9"/>
    <w:rsid w:val="00487CBA"/>
    <w:rsid w:val="004950CB"/>
    <w:rsid w:val="004C4649"/>
    <w:rsid w:val="004C4FB7"/>
    <w:rsid w:val="004F6CE8"/>
    <w:rsid w:val="005721F5"/>
    <w:rsid w:val="0058051D"/>
    <w:rsid w:val="005C3E96"/>
    <w:rsid w:val="005C6DF1"/>
    <w:rsid w:val="005D6737"/>
    <w:rsid w:val="00602F9D"/>
    <w:rsid w:val="006373EE"/>
    <w:rsid w:val="00657FC4"/>
    <w:rsid w:val="006C6A99"/>
    <w:rsid w:val="006C7A97"/>
    <w:rsid w:val="006E7370"/>
    <w:rsid w:val="007167AC"/>
    <w:rsid w:val="007476B1"/>
    <w:rsid w:val="007A0903"/>
    <w:rsid w:val="00847973"/>
    <w:rsid w:val="00857096"/>
    <w:rsid w:val="008B1ED5"/>
    <w:rsid w:val="00956D76"/>
    <w:rsid w:val="00981DD6"/>
    <w:rsid w:val="00984ACF"/>
    <w:rsid w:val="009C42B2"/>
    <w:rsid w:val="009E3354"/>
    <w:rsid w:val="009E3693"/>
    <w:rsid w:val="00A61C78"/>
    <w:rsid w:val="00A64B21"/>
    <w:rsid w:val="00A676C8"/>
    <w:rsid w:val="00A70E80"/>
    <w:rsid w:val="00A920A0"/>
    <w:rsid w:val="00AA5539"/>
    <w:rsid w:val="00AB5879"/>
    <w:rsid w:val="00AB712B"/>
    <w:rsid w:val="00B01D80"/>
    <w:rsid w:val="00B0358C"/>
    <w:rsid w:val="00B242D6"/>
    <w:rsid w:val="00B71537"/>
    <w:rsid w:val="00B82DF6"/>
    <w:rsid w:val="00BC1361"/>
    <w:rsid w:val="00C565F1"/>
    <w:rsid w:val="00C65116"/>
    <w:rsid w:val="00C84ECB"/>
    <w:rsid w:val="00C97888"/>
    <w:rsid w:val="00CA3A1D"/>
    <w:rsid w:val="00CA5D08"/>
    <w:rsid w:val="00CE714C"/>
    <w:rsid w:val="00D50872"/>
    <w:rsid w:val="00D721F9"/>
    <w:rsid w:val="00DA5D21"/>
    <w:rsid w:val="00DB46EE"/>
    <w:rsid w:val="00DB4FAA"/>
    <w:rsid w:val="00DF22DB"/>
    <w:rsid w:val="00E05544"/>
    <w:rsid w:val="00E26B4C"/>
    <w:rsid w:val="00EB0D92"/>
    <w:rsid w:val="00ED1F19"/>
    <w:rsid w:val="00EF4342"/>
    <w:rsid w:val="00F07FF9"/>
    <w:rsid w:val="00F10900"/>
    <w:rsid w:val="00FD5839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3ADAF"/>
  <w15:docId w15:val="{61A8BB00-79A5-4DBC-8DFF-E2BF466F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E47"/>
    <w:pPr>
      <w:ind w:left="720"/>
      <w:contextualSpacing/>
    </w:pPr>
  </w:style>
  <w:style w:type="table" w:styleId="a4">
    <w:name w:val="Table Grid"/>
    <w:basedOn w:val="a1"/>
    <w:uiPriority w:val="59"/>
    <w:rsid w:val="00092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7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5087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A5D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5D08"/>
  </w:style>
  <w:style w:type="paragraph" w:styleId="aa">
    <w:name w:val="footer"/>
    <w:basedOn w:val="a"/>
    <w:link w:val="ab"/>
    <w:uiPriority w:val="99"/>
    <w:unhideWhenUsed/>
    <w:rsid w:val="00CA5D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5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8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 polinski</cp:lastModifiedBy>
  <cp:revision>51</cp:revision>
  <cp:lastPrinted>2017-06-20T10:16:00Z</cp:lastPrinted>
  <dcterms:created xsi:type="dcterms:W3CDTF">2017-01-03T09:09:00Z</dcterms:created>
  <dcterms:modified xsi:type="dcterms:W3CDTF">2026-04-30T13:32:00Z</dcterms:modified>
</cp:coreProperties>
</file>